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738" w:rsidRDefault="00DD7738" w:rsidP="00DD7738">
      <w:pPr>
        <w:spacing w:line="480" w:lineRule="auto"/>
        <w:jc w:val="center"/>
        <w:rPr>
          <w:rFonts w:ascii="Times New Roman" w:hAnsi="Times New Roman" w:cs="Times New Roman"/>
          <w:sz w:val="24"/>
          <w:szCs w:val="24"/>
        </w:rPr>
      </w:pPr>
    </w:p>
    <w:p w:rsidR="00DD7738" w:rsidRDefault="00DD7738" w:rsidP="00DD7738">
      <w:pPr>
        <w:spacing w:line="480" w:lineRule="auto"/>
        <w:jc w:val="center"/>
        <w:rPr>
          <w:rFonts w:ascii="Times New Roman" w:hAnsi="Times New Roman" w:cs="Times New Roman"/>
          <w:sz w:val="24"/>
          <w:szCs w:val="24"/>
        </w:rPr>
      </w:pPr>
      <w:bookmarkStart w:id="0" w:name="_GoBack"/>
      <w:bookmarkEnd w:id="0"/>
    </w:p>
    <w:p w:rsidR="00DD7738" w:rsidRPr="00DD7738" w:rsidRDefault="00DD7738" w:rsidP="00DD7738">
      <w:pPr>
        <w:spacing w:line="480" w:lineRule="auto"/>
        <w:jc w:val="center"/>
        <w:rPr>
          <w:rFonts w:ascii="Times New Roman" w:hAnsi="Times New Roman" w:cs="Times New Roman"/>
          <w:b/>
          <w:sz w:val="24"/>
          <w:szCs w:val="24"/>
        </w:rPr>
      </w:pPr>
      <w:r w:rsidRPr="00DD7738">
        <w:rPr>
          <w:rFonts w:ascii="Times New Roman" w:hAnsi="Times New Roman" w:cs="Times New Roman"/>
          <w:b/>
          <w:sz w:val="24"/>
          <w:szCs w:val="24"/>
        </w:rPr>
        <w:t>2010 Healthcare Reforms</w:t>
      </w:r>
    </w:p>
    <w:p w:rsidR="00DD7738" w:rsidRDefault="00DD7738" w:rsidP="00DD7738">
      <w:pPr>
        <w:spacing w:line="480" w:lineRule="auto"/>
        <w:jc w:val="center"/>
        <w:rPr>
          <w:rFonts w:ascii="Times New Roman" w:hAnsi="Times New Roman" w:cs="Times New Roman"/>
          <w:sz w:val="24"/>
          <w:szCs w:val="24"/>
        </w:rPr>
      </w:pPr>
    </w:p>
    <w:p w:rsidR="00DD7738" w:rsidRDefault="00DD7738" w:rsidP="00DD7738">
      <w:pPr>
        <w:spacing w:line="480" w:lineRule="auto"/>
        <w:jc w:val="center"/>
        <w:rPr>
          <w:rFonts w:ascii="Times New Roman" w:hAnsi="Times New Roman" w:cs="Times New Roman"/>
          <w:sz w:val="24"/>
          <w:szCs w:val="24"/>
        </w:rPr>
      </w:pPr>
    </w:p>
    <w:p w:rsidR="00DD7738" w:rsidRPr="00DD7738" w:rsidRDefault="00DD7738" w:rsidP="00DD7738">
      <w:pPr>
        <w:spacing w:line="480" w:lineRule="auto"/>
        <w:jc w:val="center"/>
        <w:rPr>
          <w:rFonts w:ascii="Times New Roman" w:hAnsi="Times New Roman" w:cs="Times New Roman"/>
          <w:sz w:val="24"/>
          <w:szCs w:val="24"/>
        </w:rPr>
      </w:pPr>
      <w:r w:rsidRPr="00DD7738">
        <w:rPr>
          <w:rFonts w:ascii="Times New Roman" w:hAnsi="Times New Roman" w:cs="Times New Roman"/>
          <w:sz w:val="24"/>
          <w:szCs w:val="24"/>
        </w:rPr>
        <w:t>Student’s Name</w:t>
      </w:r>
    </w:p>
    <w:p w:rsidR="00DD7738" w:rsidRPr="00DD7738" w:rsidRDefault="00DD7738" w:rsidP="00DD7738">
      <w:pPr>
        <w:spacing w:line="480" w:lineRule="auto"/>
        <w:jc w:val="center"/>
        <w:rPr>
          <w:rFonts w:ascii="Times New Roman" w:hAnsi="Times New Roman" w:cs="Times New Roman"/>
          <w:sz w:val="24"/>
          <w:szCs w:val="24"/>
        </w:rPr>
      </w:pPr>
      <w:r w:rsidRPr="00DD7738">
        <w:rPr>
          <w:rFonts w:ascii="Times New Roman" w:hAnsi="Times New Roman" w:cs="Times New Roman"/>
          <w:sz w:val="24"/>
          <w:szCs w:val="24"/>
        </w:rPr>
        <w:t>Institution</w:t>
      </w:r>
    </w:p>
    <w:p w:rsidR="00DD7738" w:rsidRPr="00DD7738" w:rsidRDefault="00DD7738" w:rsidP="00DD7738">
      <w:pPr>
        <w:spacing w:line="480" w:lineRule="auto"/>
        <w:jc w:val="center"/>
        <w:rPr>
          <w:rFonts w:ascii="Times New Roman" w:hAnsi="Times New Roman" w:cs="Times New Roman"/>
          <w:sz w:val="24"/>
          <w:szCs w:val="24"/>
        </w:rPr>
      </w:pPr>
      <w:r w:rsidRPr="00DD7738">
        <w:rPr>
          <w:rFonts w:ascii="Times New Roman" w:hAnsi="Times New Roman" w:cs="Times New Roman"/>
          <w:sz w:val="24"/>
          <w:szCs w:val="24"/>
        </w:rPr>
        <w:t>Course</w:t>
      </w:r>
    </w:p>
    <w:p w:rsidR="00DD7738" w:rsidRPr="00DD7738" w:rsidRDefault="00DD7738" w:rsidP="00DD7738">
      <w:pPr>
        <w:spacing w:line="480" w:lineRule="auto"/>
        <w:jc w:val="center"/>
        <w:rPr>
          <w:rFonts w:ascii="Times New Roman" w:hAnsi="Times New Roman" w:cs="Times New Roman"/>
          <w:sz w:val="24"/>
          <w:szCs w:val="24"/>
        </w:rPr>
      </w:pPr>
      <w:r w:rsidRPr="00DD7738">
        <w:rPr>
          <w:rFonts w:ascii="Times New Roman" w:hAnsi="Times New Roman" w:cs="Times New Roman"/>
          <w:sz w:val="24"/>
          <w:szCs w:val="24"/>
        </w:rPr>
        <w:t>Instructor’s Name</w:t>
      </w:r>
    </w:p>
    <w:p w:rsidR="00DD7738" w:rsidRPr="00DD7738" w:rsidRDefault="00DD7738" w:rsidP="00DD7738">
      <w:pPr>
        <w:spacing w:line="480" w:lineRule="auto"/>
        <w:jc w:val="center"/>
        <w:rPr>
          <w:rFonts w:ascii="Times New Roman" w:hAnsi="Times New Roman" w:cs="Times New Roman"/>
          <w:sz w:val="24"/>
          <w:szCs w:val="24"/>
        </w:rPr>
      </w:pPr>
      <w:r w:rsidRPr="00DD7738">
        <w:rPr>
          <w:rFonts w:ascii="Times New Roman" w:hAnsi="Times New Roman" w:cs="Times New Roman"/>
          <w:sz w:val="24"/>
          <w:szCs w:val="24"/>
        </w:rPr>
        <w:t>Date</w:t>
      </w:r>
    </w:p>
    <w:p w:rsidR="00DD7738" w:rsidRDefault="00DD7738" w:rsidP="00DD7738">
      <w:pPr>
        <w:spacing w:line="480" w:lineRule="auto"/>
        <w:jc w:val="center"/>
        <w:rPr>
          <w:rFonts w:ascii="Times New Roman" w:hAnsi="Times New Roman" w:cs="Times New Roman"/>
          <w:b/>
          <w:sz w:val="24"/>
          <w:szCs w:val="24"/>
        </w:rPr>
      </w:pPr>
    </w:p>
    <w:p w:rsidR="00DD7738" w:rsidRDefault="00DD7738" w:rsidP="00DD7738">
      <w:pPr>
        <w:spacing w:line="480" w:lineRule="auto"/>
        <w:jc w:val="center"/>
        <w:rPr>
          <w:rFonts w:ascii="Times New Roman" w:hAnsi="Times New Roman" w:cs="Times New Roman"/>
          <w:b/>
          <w:sz w:val="24"/>
          <w:szCs w:val="24"/>
        </w:rPr>
      </w:pPr>
    </w:p>
    <w:p w:rsidR="00DD7738" w:rsidRDefault="00DD7738" w:rsidP="00DD7738">
      <w:pPr>
        <w:spacing w:line="480" w:lineRule="auto"/>
        <w:jc w:val="center"/>
        <w:rPr>
          <w:rFonts w:ascii="Times New Roman" w:hAnsi="Times New Roman" w:cs="Times New Roman"/>
          <w:b/>
          <w:sz w:val="24"/>
          <w:szCs w:val="24"/>
        </w:rPr>
      </w:pPr>
    </w:p>
    <w:p w:rsidR="00DD7738" w:rsidRDefault="00DD7738" w:rsidP="00DD7738">
      <w:pPr>
        <w:spacing w:line="480" w:lineRule="auto"/>
        <w:jc w:val="center"/>
        <w:rPr>
          <w:rFonts w:ascii="Times New Roman" w:hAnsi="Times New Roman" w:cs="Times New Roman"/>
          <w:b/>
          <w:sz w:val="24"/>
          <w:szCs w:val="24"/>
        </w:rPr>
      </w:pPr>
    </w:p>
    <w:p w:rsidR="00DD7738" w:rsidRDefault="00DD7738" w:rsidP="00DD7738">
      <w:pPr>
        <w:spacing w:line="480" w:lineRule="auto"/>
        <w:jc w:val="center"/>
        <w:rPr>
          <w:rFonts w:ascii="Times New Roman" w:hAnsi="Times New Roman" w:cs="Times New Roman"/>
          <w:b/>
          <w:sz w:val="24"/>
          <w:szCs w:val="24"/>
        </w:rPr>
      </w:pPr>
    </w:p>
    <w:p w:rsidR="00DD7738" w:rsidRDefault="00DD7738" w:rsidP="00DD7738">
      <w:pPr>
        <w:spacing w:line="480" w:lineRule="auto"/>
        <w:jc w:val="center"/>
        <w:rPr>
          <w:rFonts w:ascii="Times New Roman" w:hAnsi="Times New Roman" w:cs="Times New Roman"/>
          <w:b/>
          <w:sz w:val="24"/>
          <w:szCs w:val="24"/>
        </w:rPr>
      </w:pPr>
    </w:p>
    <w:p w:rsidR="00DD7738" w:rsidRDefault="00DD7738" w:rsidP="00DD7738">
      <w:pPr>
        <w:spacing w:line="480" w:lineRule="auto"/>
        <w:jc w:val="center"/>
        <w:rPr>
          <w:rFonts w:ascii="Times New Roman" w:hAnsi="Times New Roman" w:cs="Times New Roman"/>
          <w:b/>
          <w:sz w:val="24"/>
          <w:szCs w:val="24"/>
        </w:rPr>
      </w:pPr>
    </w:p>
    <w:p w:rsidR="00DD7738" w:rsidRDefault="00DD7738" w:rsidP="00DD7738">
      <w:pPr>
        <w:spacing w:line="480" w:lineRule="auto"/>
        <w:jc w:val="center"/>
        <w:rPr>
          <w:rFonts w:ascii="Times New Roman" w:hAnsi="Times New Roman" w:cs="Times New Roman"/>
          <w:b/>
          <w:sz w:val="24"/>
          <w:szCs w:val="24"/>
        </w:rPr>
      </w:pPr>
    </w:p>
    <w:p w:rsidR="00DD7738" w:rsidRDefault="00DD7738" w:rsidP="00DD7738">
      <w:pPr>
        <w:spacing w:line="480" w:lineRule="auto"/>
        <w:jc w:val="center"/>
        <w:rPr>
          <w:rFonts w:ascii="Times New Roman" w:hAnsi="Times New Roman" w:cs="Times New Roman"/>
          <w:b/>
          <w:sz w:val="24"/>
          <w:szCs w:val="24"/>
        </w:rPr>
      </w:pPr>
    </w:p>
    <w:p w:rsidR="007A5B37" w:rsidRPr="00DD7738" w:rsidRDefault="00474926" w:rsidP="00A25312">
      <w:pPr>
        <w:spacing w:after="0" w:line="480" w:lineRule="auto"/>
        <w:contextualSpacing/>
        <w:jc w:val="center"/>
        <w:rPr>
          <w:rFonts w:ascii="Times New Roman" w:hAnsi="Times New Roman" w:cs="Times New Roman"/>
          <w:b/>
          <w:sz w:val="24"/>
          <w:szCs w:val="24"/>
        </w:rPr>
      </w:pPr>
      <w:r w:rsidRPr="00DD7738">
        <w:rPr>
          <w:rFonts w:ascii="Times New Roman" w:hAnsi="Times New Roman" w:cs="Times New Roman"/>
          <w:b/>
          <w:sz w:val="24"/>
          <w:szCs w:val="24"/>
        </w:rPr>
        <w:lastRenderedPageBreak/>
        <w:t>2010 Healthcare Reforms</w:t>
      </w:r>
    </w:p>
    <w:p w:rsidR="00FF556D" w:rsidRPr="00DD7738" w:rsidRDefault="00474926" w:rsidP="00DD7738">
      <w:pPr>
        <w:spacing w:after="0" w:line="480" w:lineRule="auto"/>
        <w:ind w:firstLine="720"/>
        <w:contextualSpacing/>
        <w:rPr>
          <w:rFonts w:ascii="Times New Roman" w:hAnsi="Times New Roman" w:cs="Times New Roman"/>
          <w:sz w:val="24"/>
          <w:szCs w:val="24"/>
        </w:rPr>
      </w:pPr>
      <w:r w:rsidRPr="00DD7738">
        <w:rPr>
          <w:rFonts w:ascii="Times New Roman" w:hAnsi="Times New Roman" w:cs="Times New Roman"/>
          <w:sz w:val="24"/>
          <w:szCs w:val="24"/>
        </w:rPr>
        <w:t xml:space="preserve">The 2010 healthcare reform is known as the Affordable Care Act </w:t>
      </w:r>
      <w:r w:rsidR="00B901FD" w:rsidRPr="00DD7738">
        <w:rPr>
          <w:rFonts w:ascii="Times New Roman" w:hAnsi="Times New Roman" w:cs="Times New Roman"/>
          <w:sz w:val="24"/>
          <w:szCs w:val="24"/>
        </w:rPr>
        <w:t>or Obama Care</w:t>
      </w:r>
      <w:r w:rsidRPr="00DD7738">
        <w:rPr>
          <w:rFonts w:ascii="Times New Roman" w:hAnsi="Times New Roman" w:cs="Times New Roman"/>
          <w:sz w:val="24"/>
          <w:szCs w:val="24"/>
        </w:rPr>
        <w:t xml:space="preserve">. </w:t>
      </w:r>
      <w:r w:rsidR="00B901FD" w:rsidRPr="00DD7738">
        <w:rPr>
          <w:rFonts w:ascii="Times New Roman" w:hAnsi="Times New Roman" w:cs="Times New Roman"/>
          <w:sz w:val="24"/>
          <w:szCs w:val="24"/>
        </w:rPr>
        <w:t>Its purpose</w:t>
      </w:r>
      <w:r w:rsidRPr="00DD7738">
        <w:rPr>
          <w:rFonts w:ascii="Times New Roman" w:hAnsi="Times New Roman" w:cs="Times New Roman"/>
          <w:sz w:val="24"/>
          <w:szCs w:val="24"/>
        </w:rPr>
        <w:t xml:space="preserve"> was </w:t>
      </w:r>
      <w:r w:rsidR="00B901FD" w:rsidRPr="00DD7738">
        <w:rPr>
          <w:rFonts w:ascii="Times New Roman" w:hAnsi="Times New Roman" w:cs="Times New Roman"/>
          <w:sz w:val="24"/>
          <w:szCs w:val="24"/>
        </w:rPr>
        <w:t>to introduce</w:t>
      </w:r>
      <w:r w:rsidRPr="00DD7738">
        <w:rPr>
          <w:rFonts w:ascii="Times New Roman" w:hAnsi="Times New Roman" w:cs="Times New Roman"/>
          <w:sz w:val="24"/>
          <w:szCs w:val="24"/>
        </w:rPr>
        <w:t xml:space="preserve"> tax credits lowering medical costs, especia</w:t>
      </w:r>
      <w:r w:rsidR="00DD7738">
        <w:rPr>
          <w:rFonts w:ascii="Times New Roman" w:hAnsi="Times New Roman" w:cs="Times New Roman"/>
          <w:sz w:val="24"/>
          <w:szCs w:val="24"/>
        </w:rPr>
        <w:t xml:space="preserve">lly for low-income families. </w:t>
      </w:r>
      <w:r w:rsidRPr="00DD7738">
        <w:rPr>
          <w:rFonts w:ascii="Times New Roman" w:hAnsi="Times New Roman" w:cs="Times New Roman"/>
          <w:sz w:val="24"/>
          <w:szCs w:val="24"/>
        </w:rPr>
        <w:t xml:space="preserve">The bill impacts the individuals where accessing medical services was made easy.  It is the case as the bill expanded health </w:t>
      </w:r>
      <w:r w:rsidR="00B901FD" w:rsidRPr="00DD7738">
        <w:rPr>
          <w:rFonts w:ascii="Times New Roman" w:hAnsi="Times New Roman" w:cs="Times New Roman"/>
          <w:sz w:val="24"/>
          <w:szCs w:val="24"/>
        </w:rPr>
        <w:t>insurance to</w:t>
      </w:r>
      <w:r w:rsidRPr="00DD7738">
        <w:rPr>
          <w:rFonts w:ascii="Times New Roman" w:hAnsi="Times New Roman" w:cs="Times New Roman"/>
          <w:sz w:val="24"/>
          <w:szCs w:val="24"/>
        </w:rPr>
        <w:t xml:space="preserve"> millions of residents as they would access insurance coverage. That means the </w:t>
      </w:r>
      <w:r w:rsidR="00B901FD" w:rsidRPr="00DD7738">
        <w:rPr>
          <w:rFonts w:ascii="Times New Roman" w:hAnsi="Times New Roman" w:cs="Times New Roman"/>
          <w:sz w:val="24"/>
          <w:szCs w:val="24"/>
        </w:rPr>
        <w:t>number of uninsured</w:t>
      </w:r>
      <w:r w:rsidRPr="00DD7738">
        <w:rPr>
          <w:rFonts w:ascii="Times New Roman" w:hAnsi="Times New Roman" w:cs="Times New Roman"/>
          <w:sz w:val="24"/>
          <w:szCs w:val="24"/>
        </w:rPr>
        <w:t xml:space="preserve"> individuals reduced </w:t>
      </w:r>
      <w:r w:rsidR="00B901FD" w:rsidRPr="00DD7738">
        <w:rPr>
          <w:rFonts w:ascii="Times New Roman" w:hAnsi="Times New Roman" w:cs="Times New Roman"/>
          <w:sz w:val="24"/>
          <w:szCs w:val="24"/>
        </w:rPr>
        <w:t>while timely</w:t>
      </w:r>
      <w:r w:rsidRPr="00DD7738">
        <w:rPr>
          <w:rFonts w:ascii="Times New Roman" w:hAnsi="Times New Roman" w:cs="Times New Roman"/>
          <w:sz w:val="24"/>
          <w:szCs w:val="24"/>
        </w:rPr>
        <w:t xml:space="preserve"> seeking of medical ser</w:t>
      </w:r>
      <w:r w:rsidR="00B901FD" w:rsidRPr="00DD7738">
        <w:rPr>
          <w:rFonts w:ascii="Times New Roman" w:hAnsi="Times New Roman" w:cs="Times New Roman"/>
          <w:sz w:val="24"/>
          <w:szCs w:val="24"/>
        </w:rPr>
        <w:t xml:space="preserve">vices was improved. The healthcare reform would also affect people having insurance covers but encounter challenges while paying. The federal budget would reduce the costs of such people, thus increasing the accessibility of services. Businesses would also be impacted as those having problems paying the insurance premiums </w:t>
      </w:r>
      <w:r w:rsidR="009E7522" w:rsidRPr="00DD7738">
        <w:rPr>
          <w:rFonts w:ascii="Times New Roman" w:hAnsi="Times New Roman" w:cs="Times New Roman"/>
          <w:sz w:val="24"/>
          <w:szCs w:val="24"/>
        </w:rPr>
        <w:t xml:space="preserve">would be </w:t>
      </w:r>
      <w:r w:rsidR="000E69EE" w:rsidRPr="00DD7738">
        <w:rPr>
          <w:rFonts w:ascii="Times New Roman" w:hAnsi="Times New Roman" w:cs="Times New Roman"/>
          <w:sz w:val="24"/>
          <w:szCs w:val="24"/>
        </w:rPr>
        <w:t>assisted in reducing</w:t>
      </w:r>
      <w:r w:rsidR="009E7522" w:rsidRPr="00DD7738">
        <w:rPr>
          <w:rFonts w:ascii="Times New Roman" w:hAnsi="Times New Roman" w:cs="Times New Roman"/>
          <w:sz w:val="24"/>
          <w:szCs w:val="24"/>
        </w:rPr>
        <w:t xml:space="preserve"> the cost. </w:t>
      </w:r>
      <w:r w:rsidR="000E69EE" w:rsidRPr="00DD7738">
        <w:rPr>
          <w:rFonts w:ascii="Times New Roman" w:hAnsi="Times New Roman" w:cs="Times New Roman"/>
          <w:sz w:val="24"/>
          <w:szCs w:val="24"/>
        </w:rPr>
        <w:t>Public programs such as Medicaid are also affected by the reforms. The expenditure costs will increase as the number of people covered improves. For instance, every person receiving the insurance cover would result in more $1 600 ex</w:t>
      </w:r>
      <w:r w:rsidR="00317CB9" w:rsidRPr="00DD7738">
        <w:rPr>
          <w:rFonts w:ascii="Times New Roman" w:hAnsi="Times New Roman" w:cs="Times New Roman"/>
          <w:sz w:val="24"/>
          <w:szCs w:val="24"/>
        </w:rPr>
        <w:t>penses, a 70% increase (</w:t>
      </w:r>
      <w:proofErr w:type="spellStart"/>
      <w:r w:rsidR="00317CB9" w:rsidRPr="00DD7738">
        <w:rPr>
          <w:rFonts w:ascii="Times New Roman" w:hAnsi="Times New Roman" w:cs="Times New Roman"/>
          <w:color w:val="222222"/>
          <w:sz w:val="24"/>
          <w:szCs w:val="24"/>
          <w:shd w:val="clear" w:color="auto" w:fill="FFFFFF"/>
        </w:rPr>
        <w:t>Alcalá</w:t>
      </w:r>
      <w:proofErr w:type="spellEnd"/>
      <w:r w:rsidR="00317CB9" w:rsidRPr="00DD7738">
        <w:rPr>
          <w:rFonts w:ascii="Times New Roman" w:hAnsi="Times New Roman" w:cs="Times New Roman"/>
          <w:color w:val="222222"/>
          <w:sz w:val="24"/>
          <w:szCs w:val="24"/>
          <w:shd w:val="clear" w:color="auto" w:fill="FFFFFF"/>
        </w:rPr>
        <w:t xml:space="preserve"> et al., 2017). </w:t>
      </w:r>
    </w:p>
    <w:p w:rsidR="00B96747" w:rsidRPr="00DD7738" w:rsidRDefault="00474926" w:rsidP="00DD7738">
      <w:pPr>
        <w:spacing w:after="0" w:line="480" w:lineRule="auto"/>
        <w:ind w:firstLine="720"/>
        <w:contextualSpacing/>
        <w:rPr>
          <w:rFonts w:ascii="Times New Roman" w:hAnsi="Times New Roman" w:cs="Times New Roman"/>
          <w:sz w:val="24"/>
          <w:szCs w:val="24"/>
        </w:rPr>
      </w:pPr>
      <w:r w:rsidRPr="00DD7738">
        <w:rPr>
          <w:rFonts w:ascii="Times New Roman" w:hAnsi="Times New Roman" w:cs="Times New Roman"/>
          <w:sz w:val="24"/>
          <w:szCs w:val="24"/>
        </w:rPr>
        <w:t>The projected cost of Obama care was $940 billion during the first</w:t>
      </w:r>
      <w:r w:rsidR="00317CB9" w:rsidRPr="00DD7738">
        <w:rPr>
          <w:rFonts w:ascii="Times New Roman" w:hAnsi="Times New Roman" w:cs="Times New Roman"/>
          <w:sz w:val="24"/>
          <w:szCs w:val="24"/>
        </w:rPr>
        <w:t xml:space="preserve"> ten years (</w:t>
      </w:r>
      <w:proofErr w:type="spellStart"/>
      <w:r w:rsidR="00317CB9" w:rsidRPr="00DD7738">
        <w:rPr>
          <w:rFonts w:ascii="Times New Roman" w:hAnsi="Times New Roman" w:cs="Times New Roman"/>
          <w:color w:val="222222"/>
          <w:sz w:val="24"/>
          <w:szCs w:val="24"/>
          <w:shd w:val="clear" w:color="auto" w:fill="FFFFFF"/>
        </w:rPr>
        <w:t>Lahm</w:t>
      </w:r>
      <w:proofErr w:type="spellEnd"/>
      <w:r w:rsidR="00317CB9" w:rsidRPr="00DD7738">
        <w:rPr>
          <w:rFonts w:ascii="Times New Roman" w:hAnsi="Times New Roman" w:cs="Times New Roman"/>
          <w:color w:val="222222"/>
          <w:sz w:val="24"/>
          <w:szCs w:val="24"/>
          <w:shd w:val="clear" w:color="auto" w:fill="FFFFFF"/>
        </w:rPr>
        <w:t xml:space="preserve">, 2016). </w:t>
      </w:r>
      <w:r w:rsidRPr="00DD7738">
        <w:rPr>
          <w:rFonts w:ascii="Times New Roman" w:hAnsi="Times New Roman" w:cs="Times New Roman"/>
          <w:sz w:val="24"/>
          <w:szCs w:val="24"/>
        </w:rPr>
        <w:t>The information was provided by President Obama while signing the bill, but according to the CBO, which assessed deeper, it was said the bill would cost $938 billion.  The leading areas where the money would be spent are developing Medicaid and CHIP, tax benefits towards the small business, developing the medical insurance exchanges, and the tax credit to the fewer income populations. Notably, these sections would not earn government revenue, but the bill would lower the public debt in general. Two years after the bill was enacted, the CBO provided another analysis claiming the bill would co</w:t>
      </w:r>
      <w:r w:rsidR="00317CB9" w:rsidRPr="00DD7738">
        <w:rPr>
          <w:rFonts w:ascii="Times New Roman" w:hAnsi="Times New Roman" w:cs="Times New Roman"/>
          <w:sz w:val="24"/>
          <w:szCs w:val="24"/>
        </w:rPr>
        <w:t>st $1.76 trillion (</w:t>
      </w:r>
      <w:proofErr w:type="spellStart"/>
      <w:r w:rsidR="00317CB9" w:rsidRPr="00DD7738">
        <w:rPr>
          <w:rFonts w:ascii="Times New Roman" w:hAnsi="Times New Roman" w:cs="Times New Roman"/>
          <w:color w:val="222222"/>
          <w:sz w:val="24"/>
          <w:szCs w:val="24"/>
          <w:shd w:val="clear" w:color="auto" w:fill="FFFFFF"/>
        </w:rPr>
        <w:t>Lahm</w:t>
      </w:r>
      <w:proofErr w:type="spellEnd"/>
      <w:r w:rsidR="00317CB9" w:rsidRPr="00DD7738">
        <w:rPr>
          <w:rFonts w:ascii="Times New Roman" w:hAnsi="Times New Roman" w:cs="Times New Roman"/>
          <w:color w:val="222222"/>
          <w:sz w:val="24"/>
          <w:szCs w:val="24"/>
          <w:shd w:val="clear" w:color="auto" w:fill="FFFFFF"/>
        </w:rPr>
        <w:t>, 2016).</w:t>
      </w:r>
      <w:r w:rsidRPr="00DD7738">
        <w:rPr>
          <w:rFonts w:ascii="Times New Roman" w:hAnsi="Times New Roman" w:cs="Times New Roman"/>
          <w:sz w:val="24"/>
          <w:szCs w:val="24"/>
        </w:rPr>
        <w:t xml:space="preserve"> </w:t>
      </w:r>
    </w:p>
    <w:p w:rsidR="00680E52" w:rsidRPr="00DD7738" w:rsidRDefault="00474926" w:rsidP="00DD7738">
      <w:pPr>
        <w:spacing w:after="0" w:line="480" w:lineRule="auto"/>
        <w:ind w:firstLine="720"/>
        <w:contextualSpacing/>
        <w:rPr>
          <w:rFonts w:ascii="Times New Roman" w:hAnsi="Times New Roman" w:cs="Times New Roman"/>
          <w:sz w:val="24"/>
          <w:szCs w:val="24"/>
        </w:rPr>
      </w:pPr>
      <w:r w:rsidRPr="00DD7738">
        <w:rPr>
          <w:rFonts w:ascii="Times New Roman" w:hAnsi="Times New Roman" w:cs="Times New Roman"/>
          <w:sz w:val="24"/>
          <w:szCs w:val="24"/>
        </w:rPr>
        <w:t xml:space="preserve">The people supporting the bill used the idea the reform would lower healthcare costs. Between 2012 and 2017, the costs increased by 1.3 % per year, and more increases were </w:t>
      </w:r>
      <w:r w:rsidRPr="00DD7738">
        <w:rPr>
          <w:rFonts w:ascii="Times New Roman" w:hAnsi="Times New Roman" w:cs="Times New Roman"/>
          <w:sz w:val="24"/>
          <w:szCs w:val="24"/>
        </w:rPr>
        <w:lastRenderedPageBreak/>
        <w:t>projected in the next ten years</w:t>
      </w:r>
      <w:r w:rsidR="00317CB9" w:rsidRPr="00DD7738">
        <w:rPr>
          <w:rFonts w:ascii="Times New Roman" w:hAnsi="Times New Roman" w:cs="Times New Roman"/>
          <w:sz w:val="24"/>
          <w:szCs w:val="24"/>
        </w:rPr>
        <w:t xml:space="preserve"> (</w:t>
      </w:r>
      <w:r w:rsidR="00317CB9" w:rsidRPr="00DD7738">
        <w:rPr>
          <w:rFonts w:ascii="Times New Roman" w:hAnsi="Times New Roman" w:cs="Times New Roman"/>
          <w:color w:val="222222"/>
          <w:sz w:val="24"/>
          <w:szCs w:val="24"/>
          <w:shd w:val="clear" w:color="auto" w:fill="FFFFFF"/>
        </w:rPr>
        <w:t>Larkin, 2018).</w:t>
      </w:r>
      <w:r w:rsidRPr="00DD7738">
        <w:rPr>
          <w:rFonts w:ascii="Times New Roman" w:hAnsi="Times New Roman" w:cs="Times New Roman"/>
          <w:sz w:val="24"/>
          <w:szCs w:val="24"/>
        </w:rPr>
        <w:t xml:space="preserve"> They, therefore, wanted the government to counter the trend as it w</w:t>
      </w:r>
      <w:r w:rsidR="001B42BF">
        <w:rPr>
          <w:rFonts w:ascii="Times New Roman" w:hAnsi="Times New Roman" w:cs="Times New Roman"/>
          <w:sz w:val="24"/>
          <w:szCs w:val="24"/>
        </w:rPr>
        <w:t>ould affect the sector. Thus, th</w:t>
      </w:r>
      <w:r w:rsidRPr="00DD7738">
        <w:rPr>
          <w:rFonts w:ascii="Times New Roman" w:hAnsi="Times New Roman" w:cs="Times New Roman"/>
          <w:sz w:val="24"/>
          <w:szCs w:val="24"/>
        </w:rPr>
        <w:t>e idea was to help people afford medical costs and other parties like small organizations on yearly premiums. On the other hand, those rejecting the idea clai</w:t>
      </w:r>
      <w:r w:rsidR="001B42BF">
        <w:rPr>
          <w:rFonts w:ascii="Times New Roman" w:hAnsi="Times New Roman" w:cs="Times New Roman"/>
          <w:sz w:val="24"/>
          <w:szCs w:val="24"/>
        </w:rPr>
        <w:t xml:space="preserve">med that taxes would increase. </w:t>
      </w:r>
      <w:r w:rsidRPr="00DD7738">
        <w:rPr>
          <w:rFonts w:ascii="Times New Roman" w:hAnsi="Times New Roman" w:cs="Times New Roman"/>
          <w:sz w:val="24"/>
          <w:szCs w:val="24"/>
        </w:rPr>
        <w:t xml:space="preserve">Also, over five million people would no longer access employment-based insurance, as businesses would prefer the workers to get insured separately. In their view, the bill would mean more money for the people insured, especially those with the ability to pay and increasing the general public's taxes.  </w:t>
      </w:r>
    </w:p>
    <w:p w:rsidR="00D77B0E" w:rsidRPr="00DD7738" w:rsidRDefault="00474926" w:rsidP="00DD7738">
      <w:pPr>
        <w:spacing w:after="0" w:line="480" w:lineRule="auto"/>
        <w:ind w:firstLine="720"/>
        <w:contextualSpacing/>
        <w:rPr>
          <w:rFonts w:ascii="Times New Roman" w:hAnsi="Times New Roman" w:cs="Times New Roman"/>
          <w:sz w:val="24"/>
          <w:szCs w:val="24"/>
        </w:rPr>
      </w:pPr>
      <w:r w:rsidRPr="00DD7738">
        <w:rPr>
          <w:rFonts w:ascii="Times New Roman" w:hAnsi="Times New Roman" w:cs="Times New Roman"/>
          <w:sz w:val="24"/>
          <w:szCs w:val="24"/>
        </w:rPr>
        <w:t xml:space="preserve">The Christian ethic that would support Obama care is based on justice, where believers should implement the actions that are fair to everyone, especially </w:t>
      </w:r>
      <w:r w:rsidR="00317CB9" w:rsidRPr="00DD7738">
        <w:rPr>
          <w:rFonts w:ascii="Times New Roman" w:hAnsi="Times New Roman" w:cs="Times New Roman"/>
          <w:sz w:val="24"/>
          <w:szCs w:val="24"/>
        </w:rPr>
        <w:t>those in need (</w:t>
      </w:r>
      <w:r w:rsidR="00317CB9" w:rsidRPr="00DD7738">
        <w:rPr>
          <w:rFonts w:ascii="Times New Roman" w:hAnsi="Times New Roman" w:cs="Times New Roman"/>
          <w:color w:val="222222"/>
          <w:sz w:val="24"/>
          <w:szCs w:val="24"/>
          <w:shd w:val="clear" w:color="auto" w:fill="FFFFFF"/>
        </w:rPr>
        <w:t xml:space="preserve">Brown, 2015). </w:t>
      </w:r>
      <w:r w:rsidRPr="00DD7738">
        <w:rPr>
          <w:rFonts w:ascii="Times New Roman" w:hAnsi="Times New Roman" w:cs="Times New Roman"/>
          <w:sz w:val="24"/>
          <w:szCs w:val="24"/>
        </w:rPr>
        <w:t xml:space="preserve">The bill considers the low-income citizens by ensuring they access medical assistance the same as the rich, thus bringing justice. </w:t>
      </w:r>
      <w:r w:rsidR="00A25312">
        <w:rPr>
          <w:rFonts w:ascii="Times New Roman" w:hAnsi="Times New Roman" w:cs="Times New Roman"/>
          <w:sz w:val="24"/>
          <w:szCs w:val="24"/>
        </w:rPr>
        <w:t xml:space="preserve">This is very crucial as it mandates all people irrespective of social status to access basic medical services. </w:t>
      </w:r>
      <w:r w:rsidRPr="00DD7738">
        <w:rPr>
          <w:rFonts w:ascii="Times New Roman" w:hAnsi="Times New Roman" w:cs="Times New Roman"/>
          <w:sz w:val="24"/>
          <w:szCs w:val="24"/>
        </w:rPr>
        <w:t>However, the ethic of freedom rejects the idea. The bill claims the people not seeking insurance covers would be fined, which means the p</w:t>
      </w:r>
      <w:r w:rsidR="00A25312">
        <w:rPr>
          <w:rFonts w:ascii="Times New Roman" w:hAnsi="Times New Roman" w:cs="Times New Roman"/>
          <w:sz w:val="24"/>
          <w:szCs w:val="24"/>
        </w:rPr>
        <w:t>eople lack the chance to choose.</w:t>
      </w:r>
    </w:p>
    <w:p w:rsidR="00DD7738" w:rsidRDefault="00DD7738" w:rsidP="00DD7738">
      <w:pPr>
        <w:tabs>
          <w:tab w:val="center" w:pos="4513"/>
        </w:tabs>
        <w:spacing w:line="480" w:lineRule="auto"/>
        <w:rPr>
          <w:rFonts w:ascii="Times New Roman" w:hAnsi="Times New Roman" w:cs="Times New Roman"/>
          <w:sz w:val="24"/>
          <w:szCs w:val="24"/>
        </w:rPr>
      </w:pPr>
    </w:p>
    <w:p w:rsidR="00DD7738" w:rsidRDefault="00DD7738" w:rsidP="00DD7738">
      <w:pPr>
        <w:tabs>
          <w:tab w:val="center" w:pos="4513"/>
        </w:tabs>
        <w:spacing w:line="480" w:lineRule="auto"/>
        <w:rPr>
          <w:rFonts w:ascii="Times New Roman" w:hAnsi="Times New Roman" w:cs="Times New Roman"/>
          <w:sz w:val="24"/>
          <w:szCs w:val="24"/>
        </w:rPr>
      </w:pPr>
    </w:p>
    <w:p w:rsidR="00DD7738" w:rsidRDefault="00DD7738" w:rsidP="00DD7738">
      <w:pPr>
        <w:tabs>
          <w:tab w:val="center" w:pos="4513"/>
        </w:tabs>
        <w:spacing w:line="480" w:lineRule="auto"/>
        <w:rPr>
          <w:rFonts w:ascii="Times New Roman" w:hAnsi="Times New Roman" w:cs="Times New Roman"/>
          <w:sz w:val="24"/>
          <w:szCs w:val="24"/>
        </w:rPr>
      </w:pPr>
    </w:p>
    <w:p w:rsidR="00DD7738" w:rsidRDefault="00DD7738" w:rsidP="00DD7738">
      <w:pPr>
        <w:tabs>
          <w:tab w:val="center" w:pos="4513"/>
        </w:tabs>
        <w:spacing w:line="480" w:lineRule="auto"/>
        <w:rPr>
          <w:rFonts w:ascii="Times New Roman" w:hAnsi="Times New Roman" w:cs="Times New Roman"/>
          <w:sz w:val="24"/>
          <w:szCs w:val="24"/>
        </w:rPr>
      </w:pPr>
    </w:p>
    <w:p w:rsidR="00DD7738" w:rsidRDefault="00DD7738" w:rsidP="00DD7738">
      <w:pPr>
        <w:tabs>
          <w:tab w:val="center" w:pos="4513"/>
        </w:tabs>
        <w:spacing w:line="480" w:lineRule="auto"/>
        <w:rPr>
          <w:rFonts w:ascii="Times New Roman" w:hAnsi="Times New Roman" w:cs="Times New Roman"/>
          <w:sz w:val="24"/>
          <w:szCs w:val="24"/>
        </w:rPr>
      </w:pPr>
    </w:p>
    <w:p w:rsidR="00DD7738" w:rsidRDefault="00DD7738" w:rsidP="00DD7738">
      <w:pPr>
        <w:tabs>
          <w:tab w:val="center" w:pos="4513"/>
        </w:tabs>
        <w:spacing w:line="480" w:lineRule="auto"/>
        <w:jc w:val="center"/>
        <w:rPr>
          <w:rFonts w:ascii="Times New Roman" w:hAnsi="Times New Roman" w:cs="Times New Roman"/>
          <w:sz w:val="24"/>
          <w:szCs w:val="24"/>
        </w:rPr>
      </w:pPr>
    </w:p>
    <w:p w:rsidR="00D80FB3" w:rsidRDefault="00D80FB3">
      <w:pPr>
        <w:rPr>
          <w:rFonts w:ascii="Times New Roman" w:hAnsi="Times New Roman" w:cs="Times New Roman"/>
          <w:b/>
          <w:sz w:val="24"/>
          <w:szCs w:val="24"/>
        </w:rPr>
      </w:pPr>
      <w:r>
        <w:rPr>
          <w:rFonts w:ascii="Times New Roman" w:hAnsi="Times New Roman" w:cs="Times New Roman"/>
          <w:b/>
          <w:sz w:val="24"/>
          <w:szCs w:val="24"/>
        </w:rPr>
        <w:br w:type="page"/>
      </w:r>
    </w:p>
    <w:p w:rsidR="00D77B0E" w:rsidRPr="001B42BF" w:rsidRDefault="00474926" w:rsidP="00DD7738">
      <w:pPr>
        <w:tabs>
          <w:tab w:val="center" w:pos="4513"/>
        </w:tabs>
        <w:spacing w:line="480" w:lineRule="auto"/>
        <w:jc w:val="center"/>
        <w:rPr>
          <w:rFonts w:ascii="Times New Roman" w:hAnsi="Times New Roman" w:cs="Times New Roman"/>
          <w:b/>
          <w:sz w:val="24"/>
          <w:szCs w:val="24"/>
        </w:rPr>
      </w:pPr>
      <w:r w:rsidRPr="001B42BF">
        <w:rPr>
          <w:rFonts w:ascii="Times New Roman" w:hAnsi="Times New Roman" w:cs="Times New Roman"/>
          <w:b/>
          <w:sz w:val="24"/>
          <w:szCs w:val="24"/>
        </w:rPr>
        <w:lastRenderedPageBreak/>
        <w:t>References</w:t>
      </w:r>
    </w:p>
    <w:p w:rsidR="00DD7738" w:rsidRPr="00DD7738" w:rsidRDefault="00DD7738" w:rsidP="00DD7738">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DD7738">
        <w:rPr>
          <w:rFonts w:ascii="Times New Roman" w:hAnsi="Times New Roman" w:cs="Times New Roman"/>
          <w:color w:val="222222"/>
          <w:sz w:val="24"/>
          <w:szCs w:val="24"/>
          <w:shd w:val="clear" w:color="auto" w:fill="FFFFFF"/>
        </w:rPr>
        <w:t>Alcalá</w:t>
      </w:r>
      <w:proofErr w:type="spellEnd"/>
      <w:r w:rsidRPr="00DD7738">
        <w:rPr>
          <w:rFonts w:ascii="Times New Roman" w:hAnsi="Times New Roman" w:cs="Times New Roman"/>
          <w:color w:val="222222"/>
          <w:sz w:val="24"/>
          <w:szCs w:val="24"/>
          <w:shd w:val="clear" w:color="auto" w:fill="FFFFFF"/>
        </w:rPr>
        <w:t xml:space="preserve">, H. E., Chen, J., </w:t>
      </w:r>
      <w:proofErr w:type="spellStart"/>
      <w:r w:rsidRPr="00DD7738">
        <w:rPr>
          <w:rFonts w:ascii="Times New Roman" w:hAnsi="Times New Roman" w:cs="Times New Roman"/>
          <w:color w:val="222222"/>
          <w:sz w:val="24"/>
          <w:szCs w:val="24"/>
          <w:shd w:val="clear" w:color="auto" w:fill="FFFFFF"/>
        </w:rPr>
        <w:t>Langellier</w:t>
      </w:r>
      <w:proofErr w:type="spellEnd"/>
      <w:r w:rsidRPr="00DD7738">
        <w:rPr>
          <w:rFonts w:ascii="Times New Roman" w:hAnsi="Times New Roman" w:cs="Times New Roman"/>
          <w:color w:val="222222"/>
          <w:sz w:val="24"/>
          <w:szCs w:val="24"/>
          <w:shd w:val="clear" w:color="auto" w:fill="FFFFFF"/>
        </w:rPr>
        <w:t>, B. A., Roby, D. H., &amp; Ortega, A. N. (2017). Impact of the Affordable Care Act on health care access and utilization among Latinos. </w:t>
      </w:r>
      <w:r w:rsidRPr="00DD7738">
        <w:rPr>
          <w:rFonts w:ascii="Times New Roman" w:hAnsi="Times New Roman" w:cs="Times New Roman"/>
          <w:i/>
          <w:iCs/>
          <w:color w:val="222222"/>
          <w:sz w:val="24"/>
          <w:szCs w:val="24"/>
          <w:shd w:val="clear" w:color="auto" w:fill="FFFFFF"/>
        </w:rPr>
        <w:t>The Journal of the American Board of Family Medicine</w:t>
      </w:r>
      <w:r w:rsidRPr="00DD7738">
        <w:rPr>
          <w:rFonts w:ascii="Times New Roman" w:hAnsi="Times New Roman" w:cs="Times New Roman"/>
          <w:color w:val="222222"/>
          <w:sz w:val="24"/>
          <w:szCs w:val="24"/>
          <w:shd w:val="clear" w:color="auto" w:fill="FFFFFF"/>
        </w:rPr>
        <w:t>, </w:t>
      </w:r>
      <w:r w:rsidRPr="00DD7738">
        <w:rPr>
          <w:rFonts w:ascii="Times New Roman" w:hAnsi="Times New Roman" w:cs="Times New Roman"/>
          <w:i/>
          <w:iCs/>
          <w:color w:val="222222"/>
          <w:sz w:val="24"/>
          <w:szCs w:val="24"/>
          <w:shd w:val="clear" w:color="auto" w:fill="FFFFFF"/>
        </w:rPr>
        <w:t>30</w:t>
      </w:r>
      <w:r w:rsidRPr="00DD7738">
        <w:rPr>
          <w:rFonts w:ascii="Times New Roman" w:hAnsi="Times New Roman" w:cs="Times New Roman"/>
          <w:color w:val="222222"/>
          <w:sz w:val="24"/>
          <w:szCs w:val="24"/>
          <w:shd w:val="clear" w:color="auto" w:fill="FFFFFF"/>
        </w:rPr>
        <w:t>(1), 52-62.</w:t>
      </w:r>
    </w:p>
    <w:p w:rsidR="00DD7738" w:rsidRPr="00DD7738" w:rsidRDefault="00DD7738" w:rsidP="00DD7738">
      <w:pPr>
        <w:spacing w:after="0" w:line="480" w:lineRule="auto"/>
        <w:ind w:left="720" w:hanging="720"/>
        <w:contextualSpacing/>
        <w:rPr>
          <w:rFonts w:ascii="Times New Roman" w:hAnsi="Times New Roman" w:cs="Times New Roman"/>
          <w:color w:val="222222"/>
          <w:sz w:val="24"/>
          <w:szCs w:val="24"/>
          <w:shd w:val="clear" w:color="auto" w:fill="FFFFFF"/>
        </w:rPr>
      </w:pPr>
      <w:r w:rsidRPr="00DD7738">
        <w:rPr>
          <w:rFonts w:ascii="Times New Roman" w:hAnsi="Times New Roman" w:cs="Times New Roman"/>
          <w:color w:val="222222"/>
          <w:sz w:val="24"/>
          <w:szCs w:val="24"/>
          <w:shd w:val="clear" w:color="auto" w:fill="FFFFFF"/>
        </w:rPr>
        <w:t>Brown, S. A. (2015). Ethical Implications of the Affordable Care Act on Employment.</w:t>
      </w:r>
    </w:p>
    <w:p w:rsidR="00DD7738" w:rsidRPr="00DD7738" w:rsidRDefault="00DD7738" w:rsidP="00DD7738">
      <w:pPr>
        <w:spacing w:after="0" w:line="480" w:lineRule="auto"/>
        <w:ind w:left="720" w:hanging="720"/>
        <w:contextualSpacing/>
        <w:rPr>
          <w:rFonts w:ascii="Times New Roman" w:hAnsi="Times New Roman" w:cs="Times New Roman"/>
          <w:sz w:val="24"/>
          <w:szCs w:val="24"/>
        </w:rPr>
      </w:pPr>
      <w:proofErr w:type="spellStart"/>
      <w:r w:rsidRPr="00DD7738">
        <w:rPr>
          <w:rFonts w:ascii="Times New Roman" w:hAnsi="Times New Roman" w:cs="Times New Roman"/>
          <w:color w:val="222222"/>
          <w:sz w:val="24"/>
          <w:szCs w:val="24"/>
          <w:shd w:val="clear" w:color="auto" w:fill="FFFFFF"/>
        </w:rPr>
        <w:t>Lahm</w:t>
      </w:r>
      <w:proofErr w:type="spellEnd"/>
      <w:r w:rsidRPr="00DD7738">
        <w:rPr>
          <w:rFonts w:ascii="Times New Roman" w:hAnsi="Times New Roman" w:cs="Times New Roman"/>
          <w:color w:val="222222"/>
          <w:sz w:val="24"/>
          <w:szCs w:val="24"/>
          <w:shd w:val="clear" w:color="auto" w:fill="FFFFFF"/>
        </w:rPr>
        <w:t xml:space="preserve">, R. J. (2016). Small Business </w:t>
      </w:r>
      <w:proofErr w:type="gramStart"/>
      <w:r w:rsidRPr="00DD7738">
        <w:rPr>
          <w:rFonts w:ascii="Times New Roman" w:hAnsi="Times New Roman" w:cs="Times New Roman"/>
          <w:color w:val="222222"/>
          <w:sz w:val="24"/>
          <w:szCs w:val="24"/>
          <w:shd w:val="clear" w:color="auto" w:fill="FFFFFF"/>
        </w:rPr>
        <w:t>And</w:t>
      </w:r>
      <w:proofErr w:type="gramEnd"/>
      <w:r w:rsidRPr="00DD7738">
        <w:rPr>
          <w:rFonts w:ascii="Times New Roman" w:hAnsi="Times New Roman" w:cs="Times New Roman"/>
          <w:color w:val="222222"/>
          <w:sz w:val="24"/>
          <w:szCs w:val="24"/>
          <w:shd w:val="clear" w:color="auto" w:fill="FFFFFF"/>
        </w:rPr>
        <w:t xml:space="preserve"> </w:t>
      </w:r>
      <w:proofErr w:type="spellStart"/>
      <w:r w:rsidRPr="00DD7738">
        <w:rPr>
          <w:rFonts w:ascii="Times New Roman" w:hAnsi="Times New Roman" w:cs="Times New Roman"/>
          <w:color w:val="222222"/>
          <w:sz w:val="24"/>
          <w:szCs w:val="24"/>
          <w:shd w:val="clear" w:color="auto" w:fill="FFFFFF"/>
        </w:rPr>
        <w:t>Obamacare</w:t>
      </w:r>
      <w:proofErr w:type="spellEnd"/>
      <w:r w:rsidRPr="00DD7738">
        <w:rPr>
          <w:rFonts w:ascii="Times New Roman" w:hAnsi="Times New Roman" w:cs="Times New Roman"/>
          <w:color w:val="222222"/>
          <w:sz w:val="24"/>
          <w:szCs w:val="24"/>
          <w:shd w:val="clear" w:color="auto" w:fill="FFFFFF"/>
        </w:rPr>
        <w:t>: Cost Projections And The Longer-Term View. In </w:t>
      </w:r>
      <w:r w:rsidRPr="00DD7738">
        <w:rPr>
          <w:rFonts w:ascii="Times New Roman" w:hAnsi="Times New Roman" w:cs="Times New Roman"/>
          <w:i/>
          <w:iCs/>
          <w:color w:val="222222"/>
          <w:sz w:val="24"/>
          <w:szCs w:val="24"/>
          <w:shd w:val="clear" w:color="auto" w:fill="FFFFFF"/>
        </w:rPr>
        <w:t>Allied Academies International Conference. Academy of Entrepreneurship. Proceedings</w:t>
      </w:r>
      <w:r w:rsidRPr="00DD7738">
        <w:rPr>
          <w:rFonts w:ascii="Times New Roman" w:hAnsi="Times New Roman" w:cs="Times New Roman"/>
          <w:color w:val="222222"/>
          <w:sz w:val="24"/>
          <w:szCs w:val="24"/>
          <w:shd w:val="clear" w:color="auto" w:fill="FFFFFF"/>
        </w:rPr>
        <w:t> (Vol. 22, No. 1, p. 26). Jordan Whitney Enterprises, Inc.</w:t>
      </w:r>
    </w:p>
    <w:p w:rsidR="00DD7738" w:rsidRPr="00DD7738" w:rsidRDefault="00DD7738" w:rsidP="00DD7738">
      <w:pPr>
        <w:spacing w:after="0" w:line="480" w:lineRule="auto"/>
        <w:ind w:left="720" w:hanging="720"/>
        <w:contextualSpacing/>
        <w:rPr>
          <w:rFonts w:ascii="Times New Roman" w:hAnsi="Times New Roman" w:cs="Times New Roman"/>
          <w:b/>
          <w:sz w:val="24"/>
          <w:szCs w:val="24"/>
        </w:rPr>
      </w:pPr>
      <w:r w:rsidRPr="00DD7738">
        <w:rPr>
          <w:rFonts w:ascii="Times New Roman" w:hAnsi="Times New Roman" w:cs="Times New Roman"/>
          <w:b/>
          <w:sz w:val="24"/>
          <w:szCs w:val="24"/>
        </w:rPr>
        <w:t xml:space="preserve"> </w:t>
      </w:r>
      <w:r w:rsidRPr="00DD7738">
        <w:rPr>
          <w:rFonts w:ascii="Times New Roman" w:hAnsi="Times New Roman" w:cs="Times New Roman"/>
          <w:color w:val="222222"/>
          <w:sz w:val="24"/>
          <w:szCs w:val="24"/>
          <w:shd w:val="clear" w:color="auto" w:fill="FFFFFF"/>
        </w:rPr>
        <w:t xml:space="preserve">Larkin </w:t>
      </w:r>
      <w:proofErr w:type="spellStart"/>
      <w:r w:rsidRPr="00DD7738">
        <w:rPr>
          <w:rFonts w:ascii="Times New Roman" w:hAnsi="Times New Roman" w:cs="Times New Roman"/>
          <w:color w:val="222222"/>
          <w:sz w:val="24"/>
          <w:szCs w:val="24"/>
          <w:shd w:val="clear" w:color="auto" w:fill="FFFFFF"/>
        </w:rPr>
        <w:t>Jr</w:t>
      </w:r>
      <w:proofErr w:type="spellEnd"/>
      <w:r w:rsidRPr="00DD7738">
        <w:rPr>
          <w:rFonts w:ascii="Times New Roman" w:hAnsi="Times New Roman" w:cs="Times New Roman"/>
          <w:color w:val="222222"/>
          <w:sz w:val="24"/>
          <w:szCs w:val="24"/>
          <w:shd w:val="clear" w:color="auto" w:fill="FFFFFF"/>
        </w:rPr>
        <w:t xml:space="preserve">, P. J. (2018). Reconsidering the Constitutionality of </w:t>
      </w:r>
      <w:proofErr w:type="spellStart"/>
      <w:r w:rsidRPr="00DD7738">
        <w:rPr>
          <w:rFonts w:ascii="Times New Roman" w:hAnsi="Times New Roman" w:cs="Times New Roman"/>
          <w:color w:val="222222"/>
          <w:sz w:val="24"/>
          <w:szCs w:val="24"/>
          <w:shd w:val="clear" w:color="auto" w:fill="FFFFFF"/>
        </w:rPr>
        <w:t>Obamacare</w:t>
      </w:r>
      <w:proofErr w:type="spellEnd"/>
      <w:r w:rsidRPr="00DD7738">
        <w:rPr>
          <w:rFonts w:ascii="Times New Roman" w:hAnsi="Times New Roman" w:cs="Times New Roman"/>
          <w:color w:val="222222"/>
          <w:sz w:val="24"/>
          <w:szCs w:val="24"/>
          <w:shd w:val="clear" w:color="auto" w:fill="FFFFFF"/>
        </w:rPr>
        <w:t>. </w:t>
      </w:r>
      <w:r w:rsidRPr="00DD7738">
        <w:rPr>
          <w:rFonts w:ascii="Times New Roman" w:hAnsi="Times New Roman" w:cs="Times New Roman"/>
          <w:i/>
          <w:iCs/>
          <w:color w:val="222222"/>
          <w:sz w:val="24"/>
          <w:szCs w:val="24"/>
          <w:shd w:val="clear" w:color="auto" w:fill="FFFFFF"/>
        </w:rPr>
        <w:t>The Heritage Foundation</w:t>
      </w:r>
      <w:r w:rsidRPr="00DD7738">
        <w:rPr>
          <w:rFonts w:ascii="Times New Roman" w:hAnsi="Times New Roman" w:cs="Times New Roman"/>
          <w:color w:val="222222"/>
          <w:sz w:val="24"/>
          <w:szCs w:val="24"/>
          <w:shd w:val="clear" w:color="auto" w:fill="FFFFFF"/>
        </w:rPr>
        <w:t>, (230).</w:t>
      </w:r>
    </w:p>
    <w:sectPr w:rsidR="00DD7738" w:rsidRPr="00DD7738" w:rsidSect="00DD7738">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DF5" w:rsidRDefault="00413DF5" w:rsidP="00DD7738">
      <w:pPr>
        <w:spacing w:after="0" w:line="240" w:lineRule="auto"/>
      </w:pPr>
      <w:r>
        <w:separator/>
      </w:r>
    </w:p>
  </w:endnote>
  <w:endnote w:type="continuationSeparator" w:id="0">
    <w:p w:rsidR="00413DF5" w:rsidRDefault="00413DF5" w:rsidP="00DD7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DF5" w:rsidRDefault="00413DF5" w:rsidP="00DD7738">
      <w:pPr>
        <w:spacing w:after="0" w:line="240" w:lineRule="auto"/>
      </w:pPr>
      <w:r>
        <w:separator/>
      </w:r>
    </w:p>
  </w:footnote>
  <w:footnote w:type="continuationSeparator" w:id="0">
    <w:p w:rsidR="00413DF5" w:rsidRDefault="00413DF5" w:rsidP="00DD77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9609623"/>
      <w:docPartObj>
        <w:docPartGallery w:val="Page Numbers (Top of Page)"/>
        <w:docPartUnique/>
      </w:docPartObj>
    </w:sdtPr>
    <w:sdtEndPr>
      <w:rPr>
        <w:rFonts w:ascii="Times New Roman" w:hAnsi="Times New Roman" w:cs="Times New Roman"/>
        <w:noProof/>
        <w:sz w:val="24"/>
        <w:szCs w:val="24"/>
      </w:rPr>
    </w:sdtEndPr>
    <w:sdtContent>
      <w:p w:rsidR="00DD7738" w:rsidRPr="00DD7738" w:rsidRDefault="00DD7738" w:rsidP="00DD7738">
        <w:pPr>
          <w:pStyle w:val="Header"/>
          <w:spacing w:line="480" w:lineRule="auto"/>
          <w:jc w:val="right"/>
          <w:rPr>
            <w:rFonts w:ascii="Times New Roman" w:hAnsi="Times New Roman" w:cs="Times New Roman"/>
            <w:sz w:val="24"/>
            <w:szCs w:val="24"/>
          </w:rPr>
        </w:pPr>
        <w:r w:rsidRPr="00DD7738">
          <w:rPr>
            <w:rFonts w:ascii="Times New Roman" w:hAnsi="Times New Roman" w:cs="Times New Roman"/>
            <w:sz w:val="24"/>
            <w:szCs w:val="24"/>
          </w:rPr>
          <w:fldChar w:fldCharType="begin"/>
        </w:r>
        <w:r w:rsidRPr="00DD7738">
          <w:rPr>
            <w:rFonts w:ascii="Times New Roman" w:hAnsi="Times New Roman" w:cs="Times New Roman"/>
            <w:sz w:val="24"/>
            <w:szCs w:val="24"/>
          </w:rPr>
          <w:instrText xml:space="preserve"> PAGE   \* MERGEFORMAT </w:instrText>
        </w:r>
        <w:r w:rsidRPr="00DD7738">
          <w:rPr>
            <w:rFonts w:ascii="Times New Roman" w:hAnsi="Times New Roman" w:cs="Times New Roman"/>
            <w:sz w:val="24"/>
            <w:szCs w:val="24"/>
          </w:rPr>
          <w:fldChar w:fldCharType="separate"/>
        </w:r>
        <w:r w:rsidR="00D80FB3">
          <w:rPr>
            <w:rFonts w:ascii="Times New Roman" w:hAnsi="Times New Roman" w:cs="Times New Roman"/>
            <w:noProof/>
            <w:sz w:val="24"/>
            <w:szCs w:val="24"/>
          </w:rPr>
          <w:t>1</w:t>
        </w:r>
        <w:r w:rsidRPr="00DD7738">
          <w:rPr>
            <w:rFonts w:ascii="Times New Roman" w:hAnsi="Times New Roman" w:cs="Times New Roman"/>
            <w:noProof/>
            <w:sz w:val="24"/>
            <w:szCs w:val="24"/>
          </w:rPr>
          <w:fldChar w:fldCharType="end"/>
        </w:r>
      </w:p>
    </w:sdtContent>
  </w:sdt>
  <w:p w:rsidR="00DD7738" w:rsidRDefault="00DD77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7BA"/>
    <w:rsid w:val="00017A45"/>
    <w:rsid w:val="000E232B"/>
    <w:rsid w:val="000E69EE"/>
    <w:rsid w:val="001A7165"/>
    <w:rsid w:val="001B42BF"/>
    <w:rsid w:val="00317CB9"/>
    <w:rsid w:val="00413DF5"/>
    <w:rsid w:val="00474926"/>
    <w:rsid w:val="00680E52"/>
    <w:rsid w:val="007A5B37"/>
    <w:rsid w:val="008A571E"/>
    <w:rsid w:val="00967534"/>
    <w:rsid w:val="009E7522"/>
    <w:rsid w:val="00A25312"/>
    <w:rsid w:val="00AD5F9E"/>
    <w:rsid w:val="00B767BA"/>
    <w:rsid w:val="00B901FD"/>
    <w:rsid w:val="00B96747"/>
    <w:rsid w:val="00D77B0E"/>
    <w:rsid w:val="00D80FB3"/>
    <w:rsid w:val="00DD7738"/>
    <w:rsid w:val="00FF5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2C1D95-7F01-4A81-8756-4B139292D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7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738"/>
  </w:style>
  <w:style w:type="paragraph" w:styleId="Footer">
    <w:name w:val="footer"/>
    <w:basedOn w:val="Normal"/>
    <w:link w:val="FooterChar"/>
    <w:uiPriority w:val="99"/>
    <w:unhideWhenUsed/>
    <w:rsid w:val="00DD77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2020-09-15T19:30:00Z</dcterms:created>
  <dcterms:modified xsi:type="dcterms:W3CDTF">2020-09-16T08:59:00Z</dcterms:modified>
</cp:coreProperties>
</file>